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Question One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Courts and Federalism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Courts in the U.S. get to pass a ruling on two different types of cases, that is, </w:t>
      </w:r>
      <w:r>
        <w:rPr>
          <w:rFonts w:ascii="Times New Roman" w:cs="Times New Roman" w:hAnsi="Times New Roman"/>
          <w:sz w:val="24"/>
          <w:szCs w:val="24"/>
        </w:rPr>
        <w:t xml:space="preserve">criminal and civil. </w:t>
      </w:r>
      <w:r>
        <w:rPr>
          <w:rFonts w:ascii="Times New Roman" w:cs="Times New Roman" w:hAnsi="Times New Roman"/>
          <w:sz w:val="24"/>
          <w:szCs w:val="24"/>
        </w:rPr>
        <w:t>Under the umbrella of</w:t>
      </w:r>
      <w:r>
        <w:rPr>
          <w:rFonts w:ascii="Times New Roman" w:cs="Times New Roman" w:hAnsi="Times New Roman"/>
          <w:sz w:val="24"/>
          <w:szCs w:val="24"/>
        </w:rPr>
        <w:t xml:space="preserve"> criminal law, governments are responsible of establishing </w:t>
      </w:r>
      <w:r>
        <w:rPr>
          <w:rFonts w:ascii="Times New Roman" w:cs="Times New Roman" w:hAnsi="Times New Roman"/>
          <w:sz w:val="24"/>
          <w:szCs w:val="24"/>
        </w:rPr>
        <w:t>the governing rules</w:t>
      </w:r>
      <w:r>
        <w:rPr>
          <w:rFonts w:ascii="Times New Roman" w:cs="Times New Roman" w:hAnsi="Times New Roman"/>
          <w:sz w:val="24"/>
          <w:szCs w:val="24"/>
        </w:rPr>
        <w:t>; laws define behavior</w:t>
      </w:r>
      <w:r>
        <w:rPr>
          <w:rFonts w:ascii="Times New Roman" w:cs="Times New Roman" w:hAnsi="Times New Roman"/>
          <w:sz w:val="24"/>
          <w:szCs w:val="24"/>
        </w:rPr>
        <w:t xml:space="preserve"> that is</w:t>
      </w:r>
      <w:r>
        <w:rPr>
          <w:rFonts w:ascii="Times New Roman" w:cs="Times New Roman" w:hAnsi="Times New Roman"/>
          <w:sz w:val="24"/>
          <w:szCs w:val="24"/>
        </w:rPr>
        <w:t xml:space="preserve"> unwanted</w:t>
      </w:r>
      <w:r>
        <w:rPr>
          <w:rFonts w:ascii="Times New Roman" w:cs="Times New Roman" w:hAnsi="Times New Roman"/>
          <w:sz w:val="24"/>
          <w:szCs w:val="24"/>
        </w:rPr>
        <w:t xml:space="preserve"> </w:t>
      </w:r>
      <w:r>
        <w:rPr>
          <w:rFonts w:ascii="Times New Roman" w:cs="Times New Roman" w:hAnsi="Times New Roman"/>
          <w:sz w:val="24"/>
          <w:szCs w:val="24"/>
        </w:rPr>
        <w:t>since</w:t>
      </w:r>
      <w:r>
        <w:rPr>
          <w:rFonts w:ascii="Times New Roman" w:cs="Times New Roman" w:hAnsi="Times New Roman"/>
          <w:sz w:val="24"/>
          <w:szCs w:val="24"/>
        </w:rPr>
        <w:t xml:space="preserve"> it c</w:t>
      </w:r>
      <w:r>
        <w:rPr>
          <w:rFonts w:ascii="Times New Roman" w:cs="Times New Roman" w:hAnsi="Times New Roman"/>
          <w:sz w:val="24"/>
          <w:szCs w:val="24"/>
        </w:rPr>
        <w:t>an harm other people</w:t>
      </w:r>
      <w:r>
        <w:rPr>
          <w:rFonts w:ascii="Times New Roman" w:cs="Times New Roman" w:hAnsi="Times New Roman"/>
          <w:sz w:val="24"/>
          <w:szCs w:val="24"/>
        </w:rPr>
        <w:t>. Crimes are often</w:t>
      </w:r>
      <w:r>
        <w:rPr>
          <w:rFonts w:ascii="Times New Roman" w:cs="Times New Roman" w:hAnsi="Times New Roman"/>
          <w:sz w:val="24"/>
          <w:szCs w:val="24"/>
        </w:rPr>
        <w:t xml:space="preserve"> termed felonies </w:t>
      </w:r>
      <w:r>
        <w:rPr>
          <w:rFonts w:ascii="Times New Roman" w:cs="Times New Roman" w:hAnsi="Times New Roman"/>
          <w:sz w:val="24"/>
          <w:szCs w:val="24"/>
        </w:rPr>
        <w:t>based on their seriousness or nature; fe</w:t>
      </w:r>
      <w:r>
        <w:rPr>
          <w:rFonts w:ascii="Times New Roman" w:cs="Times New Roman" w:hAnsi="Times New Roman"/>
          <w:sz w:val="24"/>
          <w:szCs w:val="24"/>
        </w:rPr>
        <w:t>lonies are regarded as the most serious criminal activities</w:t>
      </w:r>
      <w:r>
        <w:rPr>
          <w:rFonts w:ascii="Times New Roman" w:cs="Times New Roman" w:hAnsi="Times New Roman"/>
          <w:sz w:val="24"/>
          <w:szCs w:val="24"/>
        </w:rPr>
        <w:t xml:space="preserve">. </w:t>
      </w:r>
      <w:r>
        <w:rPr>
          <w:rFonts w:ascii="Times New Roman" w:cs="Times New Roman" w:hAnsi="Times New Roman"/>
          <w:sz w:val="24"/>
          <w:szCs w:val="24"/>
        </w:rPr>
        <w:t>When a person commits a crime, the govern</w:t>
      </w:r>
      <w:r>
        <w:rPr>
          <w:rFonts w:ascii="Times New Roman" w:cs="Times New Roman" w:hAnsi="Times New Roman"/>
          <w:sz w:val="24"/>
          <w:szCs w:val="24"/>
        </w:rPr>
        <w:t>ment</w:t>
      </w:r>
      <w:r>
        <w:rPr>
          <w:rFonts w:ascii="Times New Roman" w:cs="Times New Roman" w:hAnsi="Times New Roman"/>
          <w:sz w:val="24"/>
          <w:szCs w:val="24"/>
        </w:rPr>
        <w:t xml:space="preserve"> either state or government</w:t>
      </w:r>
      <w:r>
        <w:rPr>
          <w:rFonts w:ascii="Times New Roman" w:cs="Times New Roman" w:hAnsi="Times New Roman"/>
          <w:sz w:val="24"/>
          <w:szCs w:val="24"/>
        </w:rPr>
        <w:t xml:space="preserve"> is mandated t</w:t>
      </w:r>
      <w:r>
        <w:rPr>
          <w:rFonts w:ascii="Times New Roman" w:cs="Times New Roman" w:hAnsi="Times New Roman"/>
          <w:sz w:val="24"/>
          <w:szCs w:val="24"/>
        </w:rPr>
        <w:t>o charge the person with a criminal activity</w:t>
      </w:r>
      <w:r>
        <w:rPr>
          <w:rFonts w:ascii="Times New Roman" w:cs="Times New Roman" w:hAnsi="Times New Roman"/>
          <w:sz w:val="24"/>
          <w:szCs w:val="24"/>
        </w:rPr>
        <w:t>, a</w:t>
      </w:r>
      <w:r>
        <w:rPr>
          <w:rFonts w:ascii="Times New Roman" w:cs="Times New Roman" w:hAnsi="Times New Roman"/>
          <w:sz w:val="24"/>
          <w:szCs w:val="24"/>
        </w:rPr>
        <w:t>nd the case tabled at the</w:t>
      </w:r>
      <w:r>
        <w:rPr>
          <w:rFonts w:ascii="Times New Roman" w:cs="Times New Roman" w:hAnsi="Times New Roman"/>
          <w:sz w:val="24"/>
          <w:szCs w:val="24"/>
        </w:rPr>
        <w:t xml:space="preserve"> court contains the</w:t>
      </w:r>
      <w:r>
        <w:rPr>
          <w:rFonts w:ascii="Times New Roman" w:cs="Times New Roman" w:hAnsi="Times New Roman"/>
          <w:sz w:val="24"/>
          <w:szCs w:val="24"/>
        </w:rPr>
        <w:t xml:space="preserve"> name of the government filing the charges</w:t>
      </w:r>
      <w:r>
        <w:rPr>
          <w:rFonts w:ascii="Times New Roman" w:cs="Times New Roman" w:hAnsi="Times New Roman"/>
          <w:sz w:val="24"/>
          <w:szCs w:val="24"/>
        </w:rPr>
        <w:t>.</w:t>
      </w:r>
      <w:r>
        <w:rPr>
          <w:rFonts w:ascii="Times New Roman" w:cs="Times New Roman" w:hAnsi="Times New Roman"/>
          <w:sz w:val="24"/>
          <w:szCs w:val="24"/>
        </w:rPr>
        <w:t xml:space="preserve"> Civil law, however</w:t>
      </w:r>
      <w:r>
        <w:rPr>
          <w:rFonts w:ascii="Times New Roman" w:cs="Times New Roman" w:hAnsi="Times New Roman"/>
          <w:sz w:val="24"/>
          <w:szCs w:val="24"/>
        </w:rPr>
        <w:t>, involve</w:t>
      </w:r>
      <w:r>
        <w:rPr>
          <w:rFonts w:ascii="Times New Roman" w:cs="Times New Roman" w:hAnsi="Times New Roman"/>
          <w:sz w:val="24"/>
          <w:szCs w:val="24"/>
        </w:rPr>
        <w:t>s</w:t>
      </w:r>
      <w:r>
        <w:rPr>
          <w:rFonts w:ascii="Times New Roman" w:cs="Times New Roman" w:hAnsi="Times New Roman"/>
          <w:sz w:val="24"/>
          <w:szCs w:val="24"/>
        </w:rPr>
        <w:t xml:space="preserve"> two or more private parties</w:t>
      </w:r>
      <w:r>
        <w:rPr>
          <w:rFonts w:ascii="Times New Roman" w:cs="Times New Roman" w:hAnsi="Times New Roman"/>
          <w:sz w:val="24"/>
          <w:szCs w:val="24"/>
        </w:rPr>
        <w:t>. The United S</w:t>
      </w:r>
      <w:r>
        <w:rPr>
          <w:rFonts w:ascii="Times New Roman" w:cs="Times New Roman" w:hAnsi="Times New Roman"/>
          <w:sz w:val="24"/>
          <w:szCs w:val="24"/>
        </w:rPr>
        <w:t>tates Supreme Court is the final ruling court</w:t>
      </w:r>
      <w:r>
        <w:rPr>
          <w:rFonts w:ascii="Times New Roman" w:cs="Times New Roman" w:hAnsi="Times New Roman"/>
          <w:sz w:val="24"/>
          <w:szCs w:val="24"/>
        </w:rPr>
        <w:t xml:space="preserve">. </w:t>
      </w:r>
      <w:r>
        <w:rPr>
          <w:rFonts w:ascii="Times New Roman" w:cs="Times New Roman" w:hAnsi="Times New Roman"/>
          <w:sz w:val="24"/>
          <w:szCs w:val="24"/>
        </w:rPr>
        <w:t xml:space="preserve">State courts cover a big area of law. They hear most cases in the country ranging from crimes and criminal activities, </w:t>
      </w:r>
      <w:r>
        <w:rPr>
          <w:rFonts w:ascii="Times New Roman" w:cs="Times New Roman" w:hAnsi="Times New Roman"/>
          <w:sz w:val="24"/>
          <w:szCs w:val="24"/>
        </w:rPr>
        <w:t xml:space="preserve">civil matters, </w:t>
      </w:r>
      <w:r>
        <w:rPr>
          <w:rFonts w:ascii="Times New Roman" w:cs="Times New Roman" w:hAnsi="Times New Roman"/>
          <w:sz w:val="24"/>
          <w:szCs w:val="24"/>
        </w:rPr>
        <w:t xml:space="preserve">violation of state laws, </w:t>
      </w:r>
      <w:r>
        <w:rPr>
          <w:rFonts w:ascii="Times New Roman" w:cs="Times New Roman" w:hAnsi="Times New Roman"/>
          <w:sz w:val="24"/>
          <w:szCs w:val="24"/>
        </w:rPr>
        <w:t xml:space="preserve">rape, murder, just but a few.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Federal courts </w:t>
      </w:r>
      <w:r>
        <w:rPr>
          <w:rFonts w:ascii="Times New Roman" w:cs="Times New Roman" w:hAnsi="Times New Roman"/>
          <w:sz w:val="24"/>
          <w:szCs w:val="24"/>
        </w:rPr>
        <w:t>hear cases that the United States as a count</w:t>
      </w:r>
      <w:r>
        <w:rPr>
          <w:rFonts w:ascii="Times New Roman" w:cs="Times New Roman" w:hAnsi="Times New Roman"/>
          <w:sz w:val="24"/>
          <w:szCs w:val="24"/>
        </w:rPr>
        <w:t>ry is involved. The federal court also hear</w:t>
      </w:r>
      <w:r>
        <w:rPr>
          <w:rFonts w:ascii="Times New Roman" w:cs="Times New Roman" w:hAnsi="Times New Roman"/>
          <w:sz w:val="24"/>
          <w:szCs w:val="24"/>
        </w:rPr>
        <w:t>s cases involving two parties not necessarily from the same country</w:t>
      </w:r>
      <w:r>
        <w:rPr>
          <w:rFonts w:ascii="Times New Roman" w:cs="Times New Roman" w:hAnsi="Times New Roman"/>
          <w:sz w:val="24"/>
          <w:szCs w:val="24"/>
        </w:rPr>
        <w:t xml:space="preserve"> or state, that is,</w:t>
      </w:r>
      <w:r>
        <w:rPr>
          <w:rFonts w:ascii="Times New Roman" w:cs="Times New Roman" w:hAnsi="Times New Roman"/>
          <w:sz w:val="24"/>
          <w:szCs w:val="24"/>
        </w:rPr>
        <w:t xml:space="preserve"> a diversity of citizenship case.</w:t>
      </w:r>
      <w:r>
        <w:rPr>
          <w:rFonts w:ascii="Times New Roman" w:cs="Times New Roman" w:hAnsi="Times New Roman"/>
          <w:sz w:val="24"/>
          <w:szCs w:val="24"/>
        </w:rPr>
        <w:t xml:space="preserve"> However, there are</w:t>
      </w:r>
      <w:r>
        <w:rPr>
          <w:rFonts w:ascii="Times New Roman" w:cs="Times New Roman" w:hAnsi="Times New Roman"/>
          <w:sz w:val="24"/>
          <w:szCs w:val="24"/>
        </w:rPr>
        <w:t xml:space="preserve"> some cases that can be</w:t>
      </w:r>
      <w:r>
        <w:rPr>
          <w:rFonts w:ascii="Times New Roman" w:cs="Times New Roman" w:hAnsi="Times New Roman"/>
          <w:sz w:val="24"/>
          <w:szCs w:val="24"/>
        </w:rPr>
        <w:t xml:space="preserve"> heard in bo</w:t>
      </w:r>
      <w:r>
        <w:rPr>
          <w:rFonts w:ascii="Times New Roman" w:cs="Times New Roman" w:hAnsi="Times New Roman"/>
          <w:sz w:val="24"/>
          <w:szCs w:val="24"/>
        </w:rPr>
        <w:t xml:space="preserve">th court systems. This can include the </w:t>
      </w:r>
      <w:r>
        <w:rPr>
          <w:rFonts w:ascii="Times New Roman" w:cs="Times New Roman" w:hAnsi="Times New Roman"/>
          <w:sz w:val="24"/>
          <w:szCs w:val="24"/>
        </w:rPr>
        <w:t xml:space="preserve">violation of federal law, such as illegal sale of drugs, or assault with a firearm. </w:t>
      </w:r>
      <w:r>
        <w:rPr>
          <w:rFonts w:ascii="Times New Roman" w:cs="Times New Roman" w:hAnsi="Times New Roman"/>
          <w:sz w:val="24"/>
          <w:szCs w:val="24"/>
        </w:rPr>
        <w:t>Moreover, b</w:t>
      </w:r>
      <w:r>
        <w:rPr>
          <w:rFonts w:ascii="Times New Roman" w:cs="Times New Roman" w:hAnsi="Times New Roman"/>
          <w:sz w:val="24"/>
          <w:szCs w:val="24"/>
        </w:rPr>
        <w:t>efore a federal court can make a ruling on a</w:t>
      </w:r>
      <w:r>
        <w:rPr>
          <w:rFonts w:ascii="Times New Roman" w:cs="Times New Roman" w:hAnsi="Times New Roman"/>
          <w:sz w:val="24"/>
          <w:szCs w:val="24"/>
        </w:rPr>
        <w:t xml:space="preserve"> case, there needs to be </w:t>
      </w:r>
      <w:r>
        <w:rPr>
          <w:rFonts w:ascii="Times New Roman" w:cs="Times New Roman" w:hAnsi="Times New Roman"/>
          <w:sz w:val="24"/>
          <w:szCs w:val="24"/>
        </w:rPr>
        <w:t xml:space="preserve">certain conditions that need to be met. </w:t>
      </w:r>
      <w:r>
        <w:rPr>
          <w:rFonts w:ascii="Times New Roman" w:cs="Times New Roman" w:hAnsi="Times New Roman"/>
          <w:sz w:val="24"/>
          <w:szCs w:val="24"/>
        </w:rPr>
        <w:t xml:space="preserve">A federal question forms the foundation of exercising </w:t>
      </w:r>
      <w:r>
        <w:rPr>
          <w:rFonts w:ascii="Times New Roman" w:cs="Times New Roman" w:hAnsi="Times New Roman"/>
          <w:sz w:val="24"/>
          <w:szCs w:val="24"/>
        </w:rPr>
        <w:t xml:space="preserve">of federal district court jurisdiction over a controversy. </w:t>
      </w:r>
      <w:r>
        <w:rPr>
          <w:rFonts w:ascii="Times New Roman" w:cs="Times New Roman" w:hAnsi="Times New Roman"/>
          <w:sz w:val="24"/>
          <w:szCs w:val="24"/>
        </w:rPr>
        <w:t>A federal question comes in</w:t>
      </w:r>
      <w:r>
        <w:rPr>
          <w:rFonts w:ascii="Times New Roman" w:cs="Times New Roman" w:hAnsi="Times New Roman"/>
          <w:sz w:val="24"/>
          <w:szCs w:val="24"/>
        </w:rPr>
        <w:t xml:space="preserve">to play when a case is based on what has been drafted in </w:t>
      </w:r>
      <w:r>
        <w:rPr>
          <w:rFonts w:ascii="Times New Roman" w:cs="Times New Roman" w:hAnsi="Times New Roman"/>
          <w:sz w:val="24"/>
          <w:szCs w:val="24"/>
        </w:rPr>
        <w:t>the country’s Constitution</w:t>
      </w:r>
      <w:r>
        <w:rPr>
          <w:rFonts w:ascii="Times New Roman" w:cs="Times New Roman" w:hAnsi="Times New Roman"/>
          <w:sz w:val="24"/>
          <w:szCs w:val="24"/>
        </w:rPr>
        <w:t>. Federal questions are ut</w:t>
      </w:r>
      <w:r>
        <w:rPr>
          <w:rFonts w:ascii="Times New Roman" w:cs="Times New Roman" w:hAnsi="Times New Roman"/>
          <w:sz w:val="24"/>
          <w:szCs w:val="24"/>
        </w:rPr>
        <w:t>ilized in shifting</w:t>
      </w:r>
      <w:r>
        <w:rPr>
          <w:rFonts w:ascii="Times New Roman" w:cs="Times New Roman" w:hAnsi="Times New Roman"/>
          <w:sz w:val="24"/>
          <w:szCs w:val="24"/>
        </w:rPr>
        <w:t xml:space="preserve"> a case </w:t>
      </w:r>
      <w:r>
        <w:rPr>
          <w:rFonts w:ascii="Times New Roman" w:cs="Times New Roman" w:hAnsi="Times New Roman"/>
          <w:sz w:val="24"/>
          <w:szCs w:val="24"/>
        </w:rPr>
        <w:t>from state courts to the national government</w:t>
      </w:r>
      <w:r>
        <w:rPr>
          <w:rFonts w:ascii="Times New Roman" w:cs="Times New Roman" w:hAnsi="Times New Roman"/>
          <w:sz w:val="24"/>
          <w:szCs w:val="24"/>
        </w:rPr>
        <w:t xml:space="preserve"> courts.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Question Two</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Federalism in the country has evolved over t</w:t>
      </w:r>
      <w:r>
        <w:rPr>
          <w:rFonts w:ascii="Times New Roman" w:cs="Times New Roman" w:hAnsi="Times New Roman"/>
          <w:sz w:val="24"/>
          <w:szCs w:val="24"/>
        </w:rPr>
        <w:t>ime. Down the history line</w:t>
      </w:r>
      <w:r>
        <w:rPr>
          <w:rFonts w:ascii="Times New Roman" w:cs="Times New Roman" w:hAnsi="Times New Roman"/>
          <w:sz w:val="24"/>
          <w:szCs w:val="24"/>
        </w:rPr>
        <w:t>, there has been a shift in balance between the federal</w:t>
      </w:r>
      <w:r>
        <w:rPr>
          <w:rFonts w:ascii="Times New Roman" w:cs="Times New Roman" w:hAnsi="Times New Roman"/>
          <w:sz w:val="24"/>
          <w:szCs w:val="24"/>
        </w:rPr>
        <w:t xml:space="preserve"> and state gover</w:t>
      </w:r>
      <w:r>
        <w:rPr>
          <w:rFonts w:ascii="Times New Roman" w:cs="Times New Roman" w:hAnsi="Times New Roman"/>
          <w:sz w:val="24"/>
          <w:szCs w:val="24"/>
        </w:rPr>
        <w:t>nment</w:t>
      </w:r>
      <w:r>
        <w:rPr>
          <w:rFonts w:ascii="Times New Roman" w:cs="Times New Roman" w:hAnsi="Times New Roman"/>
          <w:sz w:val="24"/>
          <w:szCs w:val="24"/>
        </w:rPr>
        <w:t xml:space="preserve">. In the </w:t>
      </w:r>
      <w:r>
        <w:rPr>
          <w:rFonts w:ascii="Times New Roman" w:cs="Times New Roman" w:hAnsi="Times New Roman"/>
          <w:sz w:val="24"/>
          <w:szCs w:val="24"/>
        </w:rPr>
        <w:t>20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the power</w:t>
      </w:r>
      <w:r>
        <w:rPr>
          <w:rFonts w:ascii="Times New Roman" w:cs="Times New Roman" w:hAnsi="Times New Roman"/>
          <w:sz w:val="24"/>
          <w:szCs w:val="24"/>
        </w:rPr>
        <w:t>s</w:t>
      </w:r>
      <w:r>
        <w:rPr>
          <w:rFonts w:ascii="Times New Roman" w:cs="Times New Roman" w:hAnsi="Times New Roman"/>
          <w:sz w:val="24"/>
          <w:szCs w:val="24"/>
        </w:rPr>
        <w:t xml:space="preserve"> of the</w:t>
      </w:r>
      <w:r>
        <w:rPr>
          <w:rFonts w:ascii="Times New Roman" w:cs="Times New Roman" w:hAnsi="Times New Roman"/>
          <w:sz w:val="24"/>
          <w:szCs w:val="24"/>
        </w:rPr>
        <w:t xml:space="preserve"> national </w:t>
      </w:r>
      <w:r>
        <w:rPr>
          <w:rFonts w:ascii="Times New Roman" w:cs="Times New Roman" w:hAnsi="Times New Roman"/>
          <w:sz w:val="24"/>
          <w:szCs w:val="24"/>
        </w:rPr>
        <w:t>government expanded significantly</w:t>
      </w:r>
      <w:r>
        <w:rPr>
          <w:rFonts w:ascii="Times New Roman" w:cs="Times New Roman" w:hAnsi="Times New Roman"/>
          <w:sz w:val="24"/>
          <w:szCs w:val="24"/>
        </w:rPr>
        <w:t>, and this continues to be the t</w:t>
      </w:r>
      <w:r>
        <w:rPr>
          <w:rFonts w:ascii="Times New Roman" w:cs="Times New Roman" w:hAnsi="Times New Roman"/>
          <w:sz w:val="24"/>
          <w:szCs w:val="24"/>
        </w:rPr>
        <w:t>rend even today</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Dual Federalism from 1789 to 1945</w:t>
      </w:r>
      <w:r>
        <w:rPr>
          <w:rFonts w:ascii="Times New Roman" w:cs="Times New Roman" w:hAnsi="Times New Roman"/>
          <w:sz w:val="24"/>
          <w:szCs w:val="24"/>
        </w:rPr>
        <w:t xml:space="preserve">: </w:t>
      </w:r>
      <w:r>
        <w:rPr>
          <w:rFonts w:ascii="Times New Roman" w:cs="Times New Roman" w:hAnsi="Times New Roman"/>
          <w:sz w:val="24"/>
          <w:szCs w:val="24"/>
        </w:rPr>
        <w:t xml:space="preserve">Dual federalism </w:t>
      </w:r>
      <w:r>
        <w:rPr>
          <w:rFonts w:ascii="Times New Roman" w:cs="Times New Roman" w:hAnsi="Times New Roman"/>
          <w:sz w:val="24"/>
          <w:szCs w:val="24"/>
        </w:rPr>
        <w:t>defines America’s</w:t>
      </w:r>
      <w:r>
        <w:rPr>
          <w:rFonts w:ascii="Times New Roman" w:cs="Times New Roman" w:hAnsi="Times New Roman"/>
          <w:sz w:val="24"/>
          <w:szCs w:val="24"/>
        </w:rPr>
        <w:t xml:space="preserve"> fed</w:t>
      </w:r>
      <w:r>
        <w:rPr>
          <w:rFonts w:ascii="Times New Roman" w:cs="Times New Roman" w:hAnsi="Times New Roman"/>
          <w:sz w:val="24"/>
          <w:szCs w:val="24"/>
        </w:rPr>
        <w:t>eralism during</w:t>
      </w:r>
      <w:r>
        <w:rPr>
          <w:rFonts w:ascii="Times New Roman" w:cs="Times New Roman" w:hAnsi="Times New Roman"/>
          <w:sz w:val="24"/>
          <w:szCs w:val="24"/>
        </w:rPr>
        <w:t xml:space="preserve"> the first 15</w:t>
      </w:r>
      <w:r>
        <w:rPr>
          <w:rFonts w:ascii="Times New Roman" w:cs="Times New Roman" w:hAnsi="Times New Roman"/>
          <w:sz w:val="24"/>
          <w:szCs w:val="24"/>
        </w:rPr>
        <w:t>0 years of the country as a republic</w:t>
      </w:r>
      <w:r>
        <w:rPr>
          <w:rFonts w:ascii="Times New Roman" w:cs="Times New Roman" w:hAnsi="Times New Roman"/>
          <w:sz w:val="24"/>
          <w:szCs w:val="24"/>
        </w:rPr>
        <w:t xml:space="preserve">. The </w:t>
      </w:r>
      <w:r>
        <w:rPr>
          <w:rFonts w:ascii="Times New Roman" w:cs="Times New Roman" w:hAnsi="Times New Roman"/>
          <w:sz w:val="24"/>
          <w:szCs w:val="24"/>
        </w:rPr>
        <w:t xml:space="preserve">Constitution provided for </w:t>
      </w:r>
      <w:r>
        <w:rPr>
          <w:rFonts w:ascii="Times New Roman" w:cs="Times New Roman" w:hAnsi="Times New Roman"/>
          <w:sz w:val="24"/>
          <w:szCs w:val="24"/>
        </w:rPr>
        <w:t>two types of government in the United States,</w:t>
      </w:r>
      <w:r>
        <w:rPr>
          <w:rFonts w:ascii="Times New Roman" w:cs="Times New Roman" w:hAnsi="Times New Roman"/>
          <w:sz w:val="24"/>
          <w:szCs w:val="24"/>
        </w:rPr>
        <w:t xml:space="preserve"> that is,</w:t>
      </w:r>
      <w:r>
        <w:rPr>
          <w:rFonts w:ascii="Times New Roman" w:cs="Times New Roman" w:hAnsi="Times New Roman"/>
          <w:sz w:val="24"/>
          <w:szCs w:val="24"/>
        </w:rPr>
        <w:t xml:space="preserve"> national and state. </w:t>
      </w:r>
      <w:r>
        <w:rPr>
          <w:rFonts w:ascii="Times New Roman" w:cs="Times New Roman" w:hAnsi="Times New Roman"/>
          <w:sz w:val="24"/>
          <w:szCs w:val="24"/>
        </w:rPr>
        <w:t>The national government often dealt with the country’s</w:t>
      </w:r>
      <w:r>
        <w:rPr>
          <w:rFonts w:ascii="Times New Roman" w:cs="Times New Roman" w:hAnsi="Times New Roman"/>
          <w:sz w:val="24"/>
          <w:szCs w:val="24"/>
        </w:rPr>
        <w:t xml:space="preserve"> defe</w:t>
      </w:r>
      <w:r>
        <w:rPr>
          <w:rFonts w:ascii="Times New Roman" w:cs="Times New Roman" w:hAnsi="Times New Roman"/>
          <w:sz w:val="24"/>
          <w:szCs w:val="24"/>
        </w:rPr>
        <w:t xml:space="preserve">nse, foreign policy, and enhancing </w:t>
      </w:r>
      <w:r>
        <w:rPr>
          <w:rFonts w:ascii="Times New Roman" w:cs="Times New Roman" w:hAnsi="Times New Roman"/>
          <w:sz w:val="24"/>
          <w:szCs w:val="24"/>
        </w:rPr>
        <w:t>commerce</w:t>
      </w:r>
      <w:r>
        <w:rPr>
          <w:rFonts w:ascii="Times New Roman" w:cs="Times New Roman" w:hAnsi="Times New Roman"/>
          <w:sz w:val="24"/>
          <w:szCs w:val="24"/>
        </w:rPr>
        <w:t xml:space="preserve">, while the states were mainly occupied </w:t>
      </w:r>
      <w:r>
        <w:rPr>
          <w:rFonts w:ascii="Times New Roman" w:cs="Times New Roman" w:hAnsi="Times New Roman"/>
          <w:sz w:val="24"/>
          <w:szCs w:val="24"/>
        </w:rPr>
        <w:t>with l</w:t>
      </w:r>
      <w:r>
        <w:rPr>
          <w:rFonts w:ascii="Times New Roman" w:cs="Times New Roman" w:hAnsi="Times New Roman"/>
          <w:sz w:val="24"/>
          <w:szCs w:val="24"/>
        </w:rPr>
        <w:t>ocal issues, economic activities</w:t>
      </w:r>
      <w:r>
        <w:rPr>
          <w:rFonts w:ascii="Times New Roman" w:cs="Times New Roman" w:hAnsi="Times New Roman"/>
          <w:sz w:val="24"/>
          <w:szCs w:val="24"/>
        </w:rPr>
        <w:t xml:space="preserve">, and criminal law.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Cooperative Federalism (1945-1969)</w:t>
      </w:r>
      <w:r>
        <w:rPr>
          <w:rFonts w:ascii="Times New Roman" w:cs="Times New Roman" w:hAnsi="Times New Roman"/>
          <w:sz w:val="24"/>
          <w:szCs w:val="24"/>
        </w:rPr>
        <w:t xml:space="preserve">: </w:t>
      </w:r>
      <w:r>
        <w:rPr>
          <w:rFonts w:ascii="Times New Roman" w:cs="Times New Roman" w:hAnsi="Times New Roman"/>
          <w:sz w:val="24"/>
          <w:szCs w:val="24"/>
        </w:rPr>
        <w:t xml:space="preserve">Federal authority and state authority were intertwined in the past century. </w:t>
      </w:r>
      <w:r>
        <w:rPr>
          <w:rFonts w:ascii="Times New Roman" w:cs="Times New Roman" w:hAnsi="Times New Roman"/>
          <w:sz w:val="24"/>
          <w:szCs w:val="24"/>
        </w:rPr>
        <w:t xml:space="preserve">The two types of governments had become integrated making it difficult to understand the jurisdiction of power. </w:t>
      </w:r>
      <w:r>
        <w:rPr>
          <w:rFonts w:ascii="Times New Roman" w:cs="Times New Roman" w:hAnsi="Times New Roman"/>
          <w:sz w:val="24"/>
          <w:szCs w:val="24"/>
        </w:rPr>
        <w:t xml:space="preserve">State and federal governments engage in enacting programs, for instance, states depend heavily on funds from the federal government to support their own programs.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New Federalism (1969-present): Scholars have argued that the role of national government has surpassed that of the state governments. However, states also continue to impose their power because of Devolution and the support from different presidential candidates like Richard Nixon and subsequent presidents.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Federalism in the Constitution: </w:t>
      </w:r>
      <w:r>
        <w:rPr>
          <w:rFonts w:ascii="Times New Roman" w:cs="Times New Roman" w:hAnsi="Times New Roman"/>
          <w:sz w:val="24"/>
          <w:szCs w:val="24"/>
        </w:rPr>
        <w:t xml:space="preserve">The concept of federalism can be located in Article I, section 8 of the U.S. Constitution. </w:t>
      </w:r>
      <w:r>
        <w:rPr>
          <w:rFonts w:ascii="Times New Roman" w:cs="Times New Roman" w:hAnsi="Times New Roman"/>
          <w:sz w:val="24"/>
          <w:szCs w:val="24"/>
        </w:rPr>
        <w:t>The constitution provides certain powers to the national government, and others</w:t>
      </w:r>
      <w:r>
        <w:rPr>
          <w:rFonts w:ascii="Times New Roman" w:cs="Times New Roman" w:hAnsi="Times New Roman"/>
          <w:sz w:val="24"/>
          <w:szCs w:val="24"/>
        </w:rPr>
        <w:t xml:space="preserve"> t</w:t>
      </w:r>
      <w:r>
        <w:rPr>
          <w:rFonts w:ascii="Times New Roman" w:cs="Times New Roman" w:hAnsi="Times New Roman"/>
          <w:sz w:val="24"/>
          <w:szCs w:val="24"/>
        </w:rPr>
        <w:t>o the state governments, and also other powers to both governments</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adfe585-0e5d-42d5-b008-c94aaeecda2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bd30663-a662-4b92-ace0-6ab17772733d"/>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573</Words>
  <Pages>3</Pages>
  <Characters>3019</Characters>
  <Application>WPS Office</Application>
  <DocSecurity>0</DocSecurity>
  <Paragraphs>19</Paragraphs>
  <ScaleCrop>false</ScaleCrop>
  <LinksUpToDate>false</LinksUpToDate>
  <CharactersWithSpaces>3591</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2019-04-30T20:22:47Z</dcterms:created>
  <dc:creator>Windows User</dc:creator>
  <lastModifiedBy>JKM-LX1</lastModifiedBy>
  <dcterms:modified xsi:type="dcterms:W3CDTF">2019-04-30T20:22:47Z</dcterms:modified>
  <revision>63</revision>
</coreProperties>
</file>

<file path=docProps/custom.xml><?xml version="1.0" encoding="utf-8"?>
<Properties xmlns="http://schemas.openxmlformats.org/officeDocument/2006/custom-properties" xmlns:vt="http://schemas.openxmlformats.org/officeDocument/2006/docPropsVTypes"/>
</file>